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173" w:rsidRPr="00376312" w:rsidRDefault="00E73AF0" w:rsidP="00376312">
      <w:pPr>
        <w:spacing w:after="0" w:line="480" w:lineRule="auto"/>
        <w:contextualSpacing/>
        <w:rPr>
          <w:rFonts w:ascii="Times New Roman" w:hAnsi="Times New Roman" w:cs="Times New Roman"/>
          <w:sz w:val="24"/>
          <w:szCs w:val="24"/>
        </w:rPr>
      </w:pPr>
      <w:bookmarkStart w:id="0" w:name="_GoBack"/>
      <w:r w:rsidRPr="00376312">
        <w:rPr>
          <w:rFonts w:ascii="Times New Roman" w:hAnsi="Times New Roman" w:cs="Times New Roman"/>
          <w:sz w:val="24"/>
          <w:szCs w:val="24"/>
        </w:rPr>
        <w:t>Student’s Name</w:t>
      </w:r>
    </w:p>
    <w:p w:rsidR="00312C76" w:rsidRPr="00376312" w:rsidRDefault="00E73AF0" w:rsidP="00376312">
      <w:pPr>
        <w:spacing w:after="0" w:line="480" w:lineRule="auto"/>
        <w:contextualSpacing/>
        <w:rPr>
          <w:rFonts w:ascii="Times New Roman" w:hAnsi="Times New Roman" w:cs="Times New Roman"/>
          <w:sz w:val="24"/>
          <w:szCs w:val="24"/>
        </w:rPr>
      </w:pPr>
      <w:r w:rsidRPr="00376312">
        <w:rPr>
          <w:rFonts w:ascii="Times New Roman" w:hAnsi="Times New Roman" w:cs="Times New Roman"/>
          <w:sz w:val="24"/>
          <w:szCs w:val="24"/>
        </w:rPr>
        <w:t>Professor’s Name</w:t>
      </w:r>
    </w:p>
    <w:p w:rsidR="00312C76" w:rsidRPr="00376312" w:rsidRDefault="00E73AF0" w:rsidP="00376312">
      <w:pPr>
        <w:spacing w:after="0" w:line="480" w:lineRule="auto"/>
        <w:contextualSpacing/>
        <w:rPr>
          <w:rFonts w:ascii="Times New Roman" w:hAnsi="Times New Roman" w:cs="Times New Roman"/>
          <w:sz w:val="24"/>
          <w:szCs w:val="24"/>
        </w:rPr>
      </w:pPr>
      <w:r w:rsidRPr="00376312">
        <w:rPr>
          <w:rFonts w:ascii="Times New Roman" w:hAnsi="Times New Roman" w:cs="Times New Roman"/>
          <w:sz w:val="24"/>
          <w:szCs w:val="24"/>
        </w:rPr>
        <w:t>Course</w:t>
      </w:r>
    </w:p>
    <w:p w:rsidR="00312C76" w:rsidRPr="00376312" w:rsidRDefault="00E73AF0" w:rsidP="00376312">
      <w:pPr>
        <w:spacing w:after="0" w:line="480" w:lineRule="auto"/>
        <w:contextualSpacing/>
        <w:rPr>
          <w:rFonts w:ascii="Times New Roman" w:hAnsi="Times New Roman" w:cs="Times New Roman"/>
          <w:sz w:val="24"/>
          <w:szCs w:val="24"/>
        </w:rPr>
      </w:pPr>
      <w:r w:rsidRPr="00376312">
        <w:rPr>
          <w:rFonts w:ascii="Times New Roman" w:hAnsi="Times New Roman" w:cs="Times New Roman"/>
          <w:sz w:val="24"/>
          <w:szCs w:val="24"/>
        </w:rPr>
        <w:t>Date</w:t>
      </w:r>
    </w:p>
    <w:p w:rsidR="00312C76" w:rsidRPr="00376312" w:rsidRDefault="00E73AF0" w:rsidP="00376312">
      <w:pPr>
        <w:spacing w:after="0" w:line="480" w:lineRule="auto"/>
        <w:contextualSpacing/>
        <w:jc w:val="center"/>
        <w:rPr>
          <w:rFonts w:ascii="Times New Roman" w:hAnsi="Times New Roman" w:cs="Times New Roman"/>
          <w:sz w:val="24"/>
          <w:szCs w:val="24"/>
        </w:rPr>
      </w:pPr>
      <w:r w:rsidRPr="00376312">
        <w:rPr>
          <w:rFonts w:ascii="Times New Roman" w:hAnsi="Times New Roman" w:cs="Times New Roman"/>
          <w:sz w:val="24"/>
          <w:szCs w:val="24"/>
        </w:rPr>
        <w:t>Action Research</w:t>
      </w:r>
    </w:p>
    <w:p w:rsidR="00312C76" w:rsidRPr="00376312" w:rsidRDefault="00E73AF0" w:rsidP="00376312">
      <w:pPr>
        <w:spacing w:after="0" w:line="480" w:lineRule="auto"/>
        <w:ind w:firstLine="720"/>
        <w:contextualSpacing/>
        <w:rPr>
          <w:rFonts w:ascii="Times New Roman" w:hAnsi="Times New Roman" w:cs="Times New Roman"/>
          <w:sz w:val="24"/>
          <w:szCs w:val="24"/>
        </w:rPr>
      </w:pPr>
      <w:r w:rsidRPr="00376312">
        <w:rPr>
          <w:rFonts w:ascii="Times New Roman" w:hAnsi="Times New Roman" w:cs="Times New Roman"/>
          <w:sz w:val="24"/>
          <w:szCs w:val="24"/>
        </w:rPr>
        <w:t xml:space="preserve">Action research is </w:t>
      </w:r>
      <w:r w:rsidR="001F2CB9" w:rsidRPr="00376312">
        <w:rPr>
          <w:rFonts w:ascii="Times New Roman" w:hAnsi="Times New Roman" w:cs="Times New Roman"/>
          <w:sz w:val="24"/>
          <w:szCs w:val="24"/>
        </w:rPr>
        <w:t>a lesson</w:t>
      </w:r>
      <w:r w:rsidRPr="00376312">
        <w:rPr>
          <w:rFonts w:ascii="Times New Roman" w:hAnsi="Times New Roman" w:cs="Times New Roman"/>
          <w:sz w:val="24"/>
          <w:szCs w:val="24"/>
        </w:rPr>
        <w:t xml:space="preserve"> that take</w:t>
      </w:r>
      <w:r w:rsidR="001F2CB9" w:rsidRPr="00376312">
        <w:rPr>
          <w:rFonts w:ascii="Times New Roman" w:hAnsi="Times New Roman" w:cs="Times New Roman"/>
          <w:sz w:val="24"/>
          <w:szCs w:val="24"/>
        </w:rPr>
        <w:t>s</w:t>
      </w:r>
      <w:r w:rsidRPr="00376312">
        <w:rPr>
          <w:rFonts w:ascii="Times New Roman" w:hAnsi="Times New Roman" w:cs="Times New Roman"/>
          <w:sz w:val="24"/>
          <w:szCs w:val="24"/>
        </w:rPr>
        <w:t xml:space="preserve"> place in the course of an occupation or activity, usually in the field of education, to improve the approaches and methods of those involved. </w:t>
      </w:r>
      <w:r w:rsidR="00C27138" w:rsidRPr="00376312">
        <w:rPr>
          <w:rFonts w:ascii="Times New Roman" w:hAnsi="Times New Roman" w:cs="Times New Roman"/>
          <w:sz w:val="24"/>
          <w:szCs w:val="24"/>
        </w:rPr>
        <w:t xml:space="preserve"> The methodology seeks transformative adjustment by simultaneously doing research and taking action that is linked by critical reflection</w:t>
      </w:r>
      <w:r w:rsidR="00E802EA" w:rsidRPr="00376312">
        <w:rPr>
          <w:rFonts w:ascii="Times New Roman" w:hAnsi="Times New Roman" w:cs="Times New Roman"/>
          <w:sz w:val="24"/>
          <w:szCs w:val="24"/>
        </w:rPr>
        <w:t xml:space="preserve"> (</w:t>
      </w:r>
      <w:r w:rsidR="007E164A" w:rsidRPr="00376312">
        <w:rPr>
          <w:rFonts w:ascii="Times New Roman" w:hAnsi="Times New Roman" w:cs="Times New Roman"/>
          <w:sz w:val="24"/>
          <w:szCs w:val="24"/>
          <w:shd w:val="clear" w:color="auto" w:fill="FFFFFF"/>
        </w:rPr>
        <w:t>Coghlan</w:t>
      </w:r>
      <w:r w:rsidR="007E164A" w:rsidRPr="00376312">
        <w:rPr>
          <w:rFonts w:ascii="Times New Roman" w:hAnsi="Times New Roman" w:cs="Times New Roman"/>
          <w:sz w:val="24"/>
          <w:szCs w:val="24"/>
        </w:rPr>
        <w:t xml:space="preserve"> </w:t>
      </w:r>
      <w:r w:rsidR="00E802EA" w:rsidRPr="00376312">
        <w:rPr>
          <w:rFonts w:ascii="Times New Roman" w:hAnsi="Times New Roman" w:cs="Times New Roman"/>
          <w:sz w:val="24"/>
          <w:szCs w:val="24"/>
        </w:rPr>
        <w:t>3)</w:t>
      </w:r>
      <w:r w:rsidR="00C27138" w:rsidRPr="00376312">
        <w:rPr>
          <w:rFonts w:ascii="Times New Roman" w:hAnsi="Times New Roman" w:cs="Times New Roman"/>
          <w:sz w:val="24"/>
          <w:szCs w:val="24"/>
        </w:rPr>
        <w:t xml:space="preserve">.  The study helps practitioners in solving problems in their field of work. It involves one's active participation in a change situation through existing administrations while conducting their research. The practitioners reflect upon the outcome of their beliefs, questions, assumptions, practices, and questions to develop, </w:t>
      </w:r>
      <w:r w:rsidR="00CF3929" w:rsidRPr="00376312">
        <w:rPr>
          <w:rFonts w:ascii="Times New Roman" w:hAnsi="Times New Roman" w:cs="Times New Roman"/>
          <w:sz w:val="24"/>
          <w:szCs w:val="24"/>
        </w:rPr>
        <w:t xml:space="preserve">improve, and </w:t>
      </w:r>
      <w:r w:rsidR="00C27138" w:rsidRPr="00376312">
        <w:rPr>
          <w:rFonts w:ascii="Times New Roman" w:hAnsi="Times New Roman" w:cs="Times New Roman"/>
          <w:sz w:val="24"/>
          <w:szCs w:val="24"/>
        </w:rPr>
        <w:t>to understand</w:t>
      </w:r>
      <w:r w:rsidR="00CF3929" w:rsidRPr="00376312">
        <w:rPr>
          <w:rFonts w:ascii="Times New Roman" w:hAnsi="Times New Roman" w:cs="Times New Roman"/>
          <w:sz w:val="24"/>
          <w:szCs w:val="24"/>
        </w:rPr>
        <w:t xml:space="preserve"> social practices. In this context, the paper discusses the action research process, essential aspects learned in the course, and how familiarity wit</w:t>
      </w:r>
      <w:r w:rsidR="001F2CB9" w:rsidRPr="00376312">
        <w:rPr>
          <w:rFonts w:ascii="Times New Roman" w:hAnsi="Times New Roman" w:cs="Times New Roman"/>
          <w:sz w:val="24"/>
          <w:szCs w:val="24"/>
        </w:rPr>
        <w:t>h conducting action research will</w:t>
      </w:r>
      <w:r w:rsidR="00CF3929" w:rsidRPr="00376312">
        <w:rPr>
          <w:rFonts w:ascii="Times New Roman" w:hAnsi="Times New Roman" w:cs="Times New Roman"/>
          <w:sz w:val="24"/>
          <w:szCs w:val="24"/>
        </w:rPr>
        <w:t xml:space="preserve"> improve my professional practice.  </w:t>
      </w:r>
    </w:p>
    <w:p w:rsidR="00CF3929" w:rsidRPr="00376312" w:rsidRDefault="00E73AF0" w:rsidP="00376312">
      <w:pPr>
        <w:spacing w:after="0" w:line="480" w:lineRule="auto"/>
        <w:ind w:firstLine="720"/>
        <w:contextualSpacing/>
        <w:rPr>
          <w:rFonts w:ascii="Times New Roman" w:hAnsi="Times New Roman" w:cs="Times New Roman"/>
          <w:sz w:val="24"/>
          <w:szCs w:val="24"/>
        </w:rPr>
      </w:pPr>
      <w:r w:rsidRPr="00376312">
        <w:rPr>
          <w:rFonts w:ascii="Times New Roman" w:hAnsi="Times New Roman" w:cs="Times New Roman"/>
          <w:sz w:val="24"/>
          <w:szCs w:val="24"/>
        </w:rPr>
        <w:t>Action research develops knowledge-based on inquiries conducted with particular and pra</w:t>
      </w:r>
      <w:r w:rsidR="001F2CB9" w:rsidRPr="00376312">
        <w:rPr>
          <w:rFonts w:ascii="Times New Roman" w:hAnsi="Times New Roman" w:cs="Times New Roman"/>
          <w:sz w:val="24"/>
          <w:szCs w:val="24"/>
        </w:rPr>
        <w:t>ctical contexts. It</w:t>
      </w:r>
      <w:r w:rsidRPr="00376312">
        <w:rPr>
          <w:rFonts w:ascii="Times New Roman" w:hAnsi="Times New Roman" w:cs="Times New Roman"/>
          <w:sz w:val="24"/>
          <w:szCs w:val="24"/>
        </w:rPr>
        <w:t xml:space="preserve"> is always aimed at </w:t>
      </w:r>
      <w:r w:rsidR="0064387D" w:rsidRPr="00376312">
        <w:rPr>
          <w:rFonts w:ascii="Times New Roman" w:hAnsi="Times New Roman" w:cs="Times New Roman"/>
          <w:sz w:val="24"/>
          <w:szCs w:val="24"/>
        </w:rPr>
        <w:t xml:space="preserve">learning through action that results in professional and personal advancement. </w:t>
      </w:r>
      <w:r w:rsidRPr="00376312">
        <w:rPr>
          <w:rFonts w:ascii="Times New Roman" w:hAnsi="Times New Roman" w:cs="Times New Roman"/>
          <w:sz w:val="24"/>
          <w:szCs w:val="24"/>
        </w:rPr>
        <w:t xml:space="preserve"> </w:t>
      </w:r>
      <w:r w:rsidR="0064387D" w:rsidRPr="00376312">
        <w:rPr>
          <w:rFonts w:ascii="Times New Roman" w:hAnsi="Times New Roman" w:cs="Times New Roman"/>
          <w:sz w:val="24"/>
          <w:szCs w:val="24"/>
        </w:rPr>
        <w:t xml:space="preserve">Action research </w:t>
      </w:r>
      <w:r w:rsidR="009103C8" w:rsidRPr="00376312">
        <w:rPr>
          <w:rFonts w:ascii="Times New Roman" w:hAnsi="Times New Roman" w:cs="Times New Roman"/>
          <w:sz w:val="24"/>
          <w:szCs w:val="24"/>
        </w:rPr>
        <w:t xml:space="preserve">involves teacher done classroom research that seeks to resolve and clarify practical teaching challenges and issues. Teachers engage in a series of procedures to assist them in improving their aspects of teaching or evaluate the success of particular methods and activities. </w:t>
      </w:r>
      <w:r w:rsidR="00A227D4" w:rsidRPr="00376312">
        <w:rPr>
          <w:rFonts w:ascii="Times New Roman" w:hAnsi="Times New Roman" w:cs="Times New Roman"/>
          <w:sz w:val="24"/>
          <w:szCs w:val="24"/>
        </w:rPr>
        <w:t xml:space="preserve">Also, teachers prefer research that addresses practical issues in </w:t>
      </w:r>
      <w:r w:rsidR="001F2CB9" w:rsidRPr="00376312">
        <w:rPr>
          <w:rFonts w:ascii="Times New Roman" w:hAnsi="Times New Roman" w:cs="Times New Roman"/>
          <w:sz w:val="24"/>
          <w:szCs w:val="24"/>
        </w:rPr>
        <w:t>nature. Practitioners</w:t>
      </w:r>
      <w:r w:rsidR="00A227D4" w:rsidRPr="00376312">
        <w:rPr>
          <w:rFonts w:ascii="Times New Roman" w:hAnsi="Times New Roman" w:cs="Times New Roman"/>
          <w:sz w:val="24"/>
          <w:szCs w:val="24"/>
        </w:rPr>
        <w:t xml:space="preserve"> examine the social arrangements and structures that dominate parts of the population and require reinforcement (</w:t>
      </w:r>
      <w:r w:rsidR="007E164A" w:rsidRPr="00376312">
        <w:rPr>
          <w:rFonts w:ascii="Times New Roman" w:hAnsi="Times New Roman" w:cs="Times New Roman"/>
          <w:sz w:val="24"/>
          <w:szCs w:val="24"/>
          <w:shd w:val="clear" w:color="auto" w:fill="FFFFFF"/>
        </w:rPr>
        <w:t xml:space="preserve">Newton, Paul, and David </w:t>
      </w:r>
      <w:r w:rsidR="00A227D4" w:rsidRPr="00376312">
        <w:rPr>
          <w:rFonts w:ascii="Times New Roman" w:hAnsi="Times New Roman" w:cs="Times New Roman"/>
          <w:sz w:val="24"/>
          <w:szCs w:val="24"/>
        </w:rPr>
        <w:t xml:space="preserve">34). </w:t>
      </w:r>
      <w:r w:rsidR="00B8247A" w:rsidRPr="00376312">
        <w:rPr>
          <w:rFonts w:ascii="Times New Roman" w:hAnsi="Times New Roman" w:cs="Times New Roman"/>
          <w:sz w:val="24"/>
          <w:szCs w:val="24"/>
        </w:rPr>
        <w:t xml:space="preserve">Action research involves </w:t>
      </w:r>
      <w:r w:rsidR="00B8247A" w:rsidRPr="00376312">
        <w:rPr>
          <w:rFonts w:ascii="Times New Roman" w:hAnsi="Times New Roman" w:cs="Times New Roman"/>
          <w:sz w:val="24"/>
          <w:szCs w:val="24"/>
        </w:rPr>
        <w:lastRenderedPageBreak/>
        <w:t>sharing findings with other researchers in the community. It can be done through the use of websites, conferences, journals, or videos.</w:t>
      </w:r>
    </w:p>
    <w:p w:rsidR="00B8247A" w:rsidRPr="00376312" w:rsidRDefault="00E73AF0" w:rsidP="00376312">
      <w:pPr>
        <w:spacing w:after="0" w:line="480" w:lineRule="auto"/>
        <w:ind w:firstLine="720"/>
        <w:contextualSpacing/>
        <w:rPr>
          <w:rFonts w:ascii="Times New Roman" w:hAnsi="Times New Roman" w:cs="Times New Roman"/>
          <w:sz w:val="24"/>
          <w:szCs w:val="24"/>
        </w:rPr>
      </w:pPr>
      <w:r w:rsidRPr="00376312">
        <w:rPr>
          <w:rFonts w:ascii="Times New Roman" w:hAnsi="Times New Roman" w:cs="Times New Roman"/>
          <w:sz w:val="24"/>
          <w:szCs w:val="24"/>
        </w:rPr>
        <w:t xml:space="preserve">The process of action research tries to bring a balance where problem-solving actions are implemented collaboratively with data driven-analysis. </w:t>
      </w:r>
      <w:r w:rsidR="00902D11" w:rsidRPr="00376312">
        <w:rPr>
          <w:rFonts w:ascii="Times New Roman" w:hAnsi="Times New Roman" w:cs="Times New Roman"/>
          <w:sz w:val="24"/>
          <w:szCs w:val="24"/>
        </w:rPr>
        <w:t>There are various guidelines and models of work available for individuals interested in engaging in research m</w:t>
      </w:r>
      <w:r w:rsidR="009E2A58" w:rsidRPr="00376312">
        <w:rPr>
          <w:rFonts w:ascii="Times New Roman" w:hAnsi="Times New Roman" w:cs="Times New Roman"/>
          <w:sz w:val="24"/>
          <w:szCs w:val="24"/>
        </w:rPr>
        <w:t>ethodology</w:t>
      </w:r>
      <w:r w:rsidR="00474FA1" w:rsidRPr="00376312">
        <w:rPr>
          <w:rFonts w:ascii="Times New Roman" w:hAnsi="Times New Roman" w:cs="Times New Roman"/>
          <w:sz w:val="24"/>
          <w:szCs w:val="24"/>
        </w:rPr>
        <w:t xml:space="preserve">. Action research can be described as a cyclical process, action research helix, and the action research cycle. </w:t>
      </w:r>
      <w:r w:rsidR="00132C19" w:rsidRPr="00376312">
        <w:rPr>
          <w:rFonts w:ascii="Times New Roman" w:hAnsi="Times New Roman" w:cs="Times New Roman"/>
          <w:sz w:val="24"/>
          <w:szCs w:val="24"/>
        </w:rPr>
        <w:t>Other models include the O'Leary's model, Elliot's model, and Kemmis and McTaggart's action.</w:t>
      </w:r>
    </w:p>
    <w:p w:rsidR="00132C19" w:rsidRPr="00376312" w:rsidRDefault="00E73AF0" w:rsidP="00376312">
      <w:pPr>
        <w:spacing w:after="0" w:line="480" w:lineRule="auto"/>
        <w:ind w:firstLine="720"/>
        <w:contextualSpacing/>
        <w:rPr>
          <w:rFonts w:ascii="Times New Roman" w:hAnsi="Times New Roman" w:cs="Times New Roman"/>
          <w:sz w:val="24"/>
          <w:szCs w:val="24"/>
        </w:rPr>
      </w:pPr>
      <w:r w:rsidRPr="00376312">
        <w:rPr>
          <w:rFonts w:ascii="Times New Roman" w:hAnsi="Times New Roman" w:cs="Times New Roman"/>
          <w:sz w:val="24"/>
          <w:szCs w:val="24"/>
        </w:rPr>
        <w:t xml:space="preserve">In the action research course, there are essential aspects that a student should learn. Action research is democratic and participatory. It is collaborative and participative, and only individuals with a common goal can undertake the study. Also, action research </w:t>
      </w:r>
      <w:r w:rsidR="006E5514" w:rsidRPr="00376312">
        <w:rPr>
          <w:rFonts w:ascii="Times New Roman" w:hAnsi="Times New Roman" w:cs="Times New Roman"/>
          <w:sz w:val="24"/>
          <w:szCs w:val="24"/>
        </w:rPr>
        <w:t xml:space="preserve">happens in context and </w:t>
      </w:r>
      <w:r w:rsidRPr="00376312">
        <w:rPr>
          <w:rFonts w:ascii="Times New Roman" w:hAnsi="Times New Roman" w:cs="Times New Roman"/>
          <w:sz w:val="24"/>
          <w:szCs w:val="24"/>
        </w:rPr>
        <w:t>is socially responsible.</w:t>
      </w:r>
      <w:r w:rsidR="006E5514" w:rsidRPr="00376312">
        <w:rPr>
          <w:rFonts w:ascii="Times New Roman" w:hAnsi="Times New Roman" w:cs="Times New Roman"/>
          <w:sz w:val="24"/>
          <w:szCs w:val="24"/>
        </w:rPr>
        <w:t xml:space="preserve">  It focuses on finding solutions to problems in the social environment. The research must be based on a specific situation and context. During the study, reflections are developed based on the interpretations made by the research participants. The participants create knowledge through action at the time of application.</w:t>
      </w:r>
    </w:p>
    <w:p w:rsidR="00132C19" w:rsidRPr="00376312" w:rsidRDefault="00E73AF0" w:rsidP="00376312">
      <w:pPr>
        <w:spacing w:after="0" w:line="480" w:lineRule="auto"/>
        <w:ind w:firstLine="720"/>
        <w:contextualSpacing/>
        <w:rPr>
          <w:rFonts w:ascii="Times New Roman" w:hAnsi="Times New Roman" w:cs="Times New Roman"/>
          <w:sz w:val="24"/>
          <w:szCs w:val="24"/>
        </w:rPr>
      </w:pPr>
      <w:r w:rsidRPr="00376312">
        <w:rPr>
          <w:rFonts w:ascii="Times New Roman" w:hAnsi="Times New Roman" w:cs="Times New Roman"/>
          <w:sz w:val="24"/>
          <w:szCs w:val="24"/>
        </w:rPr>
        <w:t xml:space="preserve">In most cases, action research involves finding solutions to problems if the solution results in the improvement of the practice. Research findings that develop during the development of actions are not considered as absolute or conclusive. </w:t>
      </w:r>
      <w:r w:rsidR="005E0448" w:rsidRPr="00376312">
        <w:rPr>
          <w:rFonts w:ascii="Times New Roman" w:hAnsi="Times New Roman" w:cs="Times New Roman"/>
          <w:sz w:val="24"/>
          <w:szCs w:val="24"/>
        </w:rPr>
        <w:t xml:space="preserve">Changes in the practice are implemented based on the evidence collected from the work, evaluation, and critical reflection process. Moreover, action research is an empowering process and provides freedom from oppressive and deliberating conditions. Furthermore, the process is life-enhancing and enables the expression of the full human potent by individuals. </w:t>
      </w:r>
      <w:r w:rsidR="00914CAA" w:rsidRPr="00376312">
        <w:rPr>
          <w:rFonts w:ascii="Times New Roman" w:hAnsi="Times New Roman" w:cs="Times New Roman"/>
          <w:sz w:val="24"/>
          <w:szCs w:val="24"/>
        </w:rPr>
        <w:t xml:space="preserve">The process assists teachers in examining </w:t>
      </w:r>
      <w:r w:rsidR="00914CAA" w:rsidRPr="00376312">
        <w:rPr>
          <w:rFonts w:ascii="Times New Roman" w:hAnsi="Times New Roman" w:cs="Times New Roman"/>
          <w:sz w:val="24"/>
          <w:szCs w:val="24"/>
        </w:rPr>
        <w:lastRenderedPageBreak/>
        <w:t>their professional practice. The knowledge acquired from the process is essential in enhancing learning, policy-making, and teaching.</w:t>
      </w:r>
    </w:p>
    <w:p w:rsidR="005E0448" w:rsidRPr="00376312" w:rsidRDefault="00E73AF0" w:rsidP="00376312">
      <w:pPr>
        <w:spacing w:after="0" w:line="480" w:lineRule="auto"/>
        <w:ind w:firstLine="720"/>
        <w:contextualSpacing/>
        <w:rPr>
          <w:rFonts w:ascii="Times New Roman" w:hAnsi="Times New Roman" w:cs="Times New Roman"/>
          <w:sz w:val="24"/>
          <w:szCs w:val="24"/>
        </w:rPr>
      </w:pPr>
      <w:r w:rsidRPr="00376312">
        <w:rPr>
          <w:rFonts w:ascii="Times New Roman" w:hAnsi="Times New Roman" w:cs="Times New Roman"/>
          <w:sz w:val="24"/>
          <w:szCs w:val="24"/>
        </w:rPr>
        <w:t>Familiarity wit</w:t>
      </w:r>
      <w:r w:rsidR="001F2CB9" w:rsidRPr="00376312">
        <w:rPr>
          <w:rFonts w:ascii="Times New Roman" w:hAnsi="Times New Roman" w:cs="Times New Roman"/>
          <w:sz w:val="24"/>
          <w:szCs w:val="24"/>
        </w:rPr>
        <w:t>h conducting action research will</w:t>
      </w:r>
      <w:r w:rsidRPr="00376312">
        <w:rPr>
          <w:rFonts w:ascii="Times New Roman" w:hAnsi="Times New Roman" w:cs="Times New Roman"/>
          <w:sz w:val="24"/>
          <w:szCs w:val="24"/>
        </w:rPr>
        <w:t xml:space="preserve"> improve my professional practice</w:t>
      </w:r>
      <w:r w:rsidR="001F2CB9" w:rsidRPr="00376312">
        <w:rPr>
          <w:rFonts w:ascii="Times New Roman" w:hAnsi="Times New Roman" w:cs="Times New Roman"/>
          <w:sz w:val="24"/>
          <w:szCs w:val="24"/>
        </w:rPr>
        <w:t xml:space="preserve"> in different ways</w:t>
      </w:r>
      <w:r w:rsidRPr="00376312">
        <w:rPr>
          <w:rFonts w:ascii="Times New Roman" w:hAnsi="Times New Roman" w:cs="Times New Roman"/>
          <w:sz w:val="24"/>
          <w:szCs w:val="24"/>
        </w:rPr>
        <w:t xml:space="preserve">. </w:t>
      </w:r>
      <w:r w:rsidR="001F2CB9" w:rsidRPr="00376312">
        <w:rPr>
          <w:rFonts w:ascii="Times New Roman" w:hAnsi="Times New Roman" w:cs="Times New Roman"/>
          <w:sz w:val="24"/>
          <w:szCs w:val="24"/>
        </w:rPr>
        <w:t>It will</w:t>
      </w:r>
      <w:r w:rsidR="00DF763F" w:rsidRPr="00376312">
        <w:rPr>
          <w:rFonts w:ascii="Times New Roman" w:hAnsi="Times New Roman" w:cs="Times New Roman"/>
          <w:sz w:val="24"/>
          <w:szCs w:val="24"/>
        </w:rPr>
        <w:t xml:space="preserve"> help me in planning a change and observe the consequences and process of change. An inside-out </w:t>
      </w:r>
      <w:r w:rsidR="007E164A" w:rsidRPr="00376312">
        <w:rPr>
          <w:rFonts w:ascii="Times New Roman" w:hAnsi="Times New Roman" w:cs="Times New Roman"/>
          <w:sz w:val="24"/>
          <w:szCs w:val="24"/>
        </w:rPr>
        <w:t>method</w:t>
      </w:r>
      <w:r w:rsidR="00DF763F" w:rsidRPr="00376312">
        <w:rPr>
          <w:rFonts w:ascii="Times New Roman" w:hAnsi="Times New Roman" w:cs="Times New Roman"/>
          <w:sz w:val="24"/>
          <w:szCs w:val="24"/>
        </w:rPr>
        <w:t xml:space="preserve"> to professional </w:t>
      </w:r>
      <w:r w:rsidR="007E164A" w:rsidRPr="00376312">
        <w:rPr>
          <w:rFonts w:ascii="Times New Roman" w:hAnsi="Times New Roman" w:cs="Times New Roman"/>
          <w:sz w:val="24"/>
          <w:szCs w:val="24"/>
        </w:rPr>
        <w:t>advancement</w:t>
      </w:r>
      <w:r w:rsidR="001F2CB9" w:rsidRPr="00376312">
        <w:rPr>
          <w:rFonts w:ascii="Times New Roman" w:hAnsi="Times New Roman" w:cs="Times New Roman"/>
          <w:sz w:val="24"/>
          <w:szCs w:val="24"/>
        </w:rPr>
        <w:t xml:space="preserve"> will </w:t>
      </w:r>
      <w:r w:rsidR="00DF763F" w:rsidRPr="00376312">
        <w:rPr>
          <w:rFonts w:ascii="Times New Roman" w:hAnsi="Times New Roman" w:cs="Times New Roman"/>
          <w:sz w:val="24"/>
          <w:szCs w:val="24"/>
        </w:rPr>
        <w:t xml:space="preserve">be achieved through </w:t>
      </w:r>
      <w:r w:rsidR="001F2CB9" w:rsidRPr="00376312">
        <w:rPr>
          <w:rFonts w:ascii="Times New Roman" w:hAnsi="Times New Roman" w:cs="Times New Roman"/>
          <w:sz w:val="24"/>
          <w:szCs w:val="24"/>
        </w:rPr>
        <w:t>action research. The process will also</w:t>
      </w:r>
      <w:r w:rsidR="00DF763F" w:rsidRPr="00376312">
        <w:rPr>
          <w:rFonts w:ascii="Times New Roman" w:hAnsi="Times New Roman" w:cs="Times New Roman"/>
          <w:sz w:val="24"/>
          <w:szCs w:val="24"/>
        </w:rPr>
        <w:t xml:space="preserve"> assist me in overcoming the challenges that result from the gap between </w:t>
      </w:r>
      <w:r w:rsidR="007E164A" w:rsidRPr="00376312">
        <w:rPr>
          <w:rFonts w:ascii="Times New Roman" w:hAnsi="Times New Roman" w:cs="Times New Roman"/>
          <w:sz w:val="24"/>
          <w:szCs w:val="24"/>
        </w:rPr>
        <w:t>model</w:t>
      </w:r>
      <w:r w:rsidR="001F2CB9" w:rsidRPr="00376312">
        <w:rPr>
          <w:rFonts w:ascii="Times New Roman" w:hAnsi="Times New Roman" w:cs="Times New Roman"/>
          <w:sz w:val="24"/>
          <w:szCs w:val="24"/>
        </w:rPr>
        <w:t xml:space="preserve"> and practice.  I will</w:t>
      </w:r>
      <w:r w:rsidR="00DF763F" w:rsidRPr="00376312">
        <w:rPr>
          <w:rFonts w:ascii="Times New Roman" w:hAnsi="Times New Roman" w:cs="Times New Roman"/>
          <w:sz w:val="24"/>
          <w:szCs w:val="24"/>
        </w:rPr>
        <w:t xml:space="preserve"> gain the ability to investigate my practice and participate in institutional policies and decisions. </w:t>
      </w:r>
      <w:r w:rsidR="001F2CB9" w:rsidRPr="00376312">
        <w:rPr>
          <w:rFonts w:ascii="Times New Roman" w:hAnsi="Times New Roman" w:cs="Times New Roman"/>
          <w:sz w:val="24"/>
          <w:szCs w:val="24"/>
        </w:rPr>
        <w:t>I shall</w:t>
      </w:r>
      <w:r w:rsidR="00914CAA" w:rsidRPr="00376312">
        <w:rPr>
          <w:rFonts w:ascii="Times New Roman" w:hAnsi="Times New Roman" w:cs="Times New Roman"/>
          <w:sz w:val="24"/>
          <w:szCs w:val="24"/>
        </w:rPr>
        <w:t xml:space="preserve"> be able to investigate puzzling issues by engaging in the process of reflection, observation, action, and planning. Participating in informal learning environments like seminars</w:t>
      </w:r>
      <w:r w:rsidR="001F2CB9" w:rsidRPr="00376312">
        <w:rPr>
          <w:rFonts w:ascii="Times New Roman" w:hAnsi="Times New Roman" w:cs="Times New Roman"/>
          <w:sz w:val="24"/>
          <w:szCs w:val="24"/>
        </w:rPr>
        <w:t>, workshops, and conferences shall</w:t>
      </w:r>
      <w:r w:rsidR="00914CAA" w:rsidRPr="00376312">
        <w:rPr>
          <w:rFonts w:ascii="Times New Roman" w:hAnsi="Times New Roman" w:cs="Times New Roman"/>
          <w:sz w:val="24"/>
          <w:szCs w:val="24"/>
        </w:rPr>
        <w:t xml:space="preserve"> help me improve pr</w:t>
      </w:r>
      <w:r w:rsidR="001F2CB9" w:rsidRPr="00376312">
        <w:rPr>
          <w:rFonts w:ascii="Times New Roman" w:hAnsi="Times New Roman" w:cs="Times New Roman"/>
          <w:sz w:val="24"/>
          <w:szCs w:val="24"/>
        </w:rPr>
        <w:t>ofessionally. Doing research will</w:t>
      </w:r>
      <w:r w:rsidR="00914CAA" w:rsidRPr="00376312">
        <w:rPr>
          <w:rFonts w:ascii="Times New Roman" w:hAnsi="Times New Roman" w:cs="Times New Roman"/>
          <w:sz w:val="24"/>
          <w:szCs w:val="24"/>
        </w:rPr>
        <w:t xml:space="preserve"> also assist in extending professional knowledge.  Action research </w:t>
      </w:r>
      <w:r w:rsidR="001F2CB9" w:rsidRPr="00376312">
        <w:rPr>
          <w:rFonts w:ascii="Times New Roman" w:hAnsi="Times New Roman" w:cs="Times New Roman"/>
          <w:sz w:val="24"/>
          <w:szCs w:val="24"/>
        </w:rPr>
        <w:t xml:space="preserve">shall assist me </w:t>
      </w:r>
      <w:r w:rsidR="00914CAA" w:rsidRPr="00376312">
        <w:rPr>
          <w:rFonts w:ascii="Times New Roman" w:hAnsi="Times New Roman" w:cs="Times New Roman"/>
          <w:sz w:val="24"/>
          <w:szCs w:val="24"/>
        </w:rPr>
        <w:t>in making informed decisions, linking p</w:t>
      </w:r>
      <w:r w:rsidR="009103C8" w:rsidRPr="00376312">
        <w:rPr>
          <w:rFonts w:ascii="Times New Roman" w:hAnsi="Times New Roman" w:cs="Times New Roman"/>
          <w:sz w:val="24"/>
          <w:szCs w:val="24"/>
        </w:rPr>
        <w:t>rior expertise with the current one, and learning through experience.</w:t>
      </w:r>
    </w:p>
    <w:p w:rsidR="001F2CB9" w:rsidRPr="00376312" w:rsidRDefault="001F2CB9" w:rsidP="00376312">
      <w:pPr>
        <w:spacing w:after="0" w:line="480" w:lineRule="auto"/>
        <w:contextualSpacing/>
        <w:rPr>
          <w:rFonts w:ascii="Times New Roman" w:hAnsi="Times New Roman" w:cs="Times New Roman"/>
          <w:sz w:val="24"/>
          <w:szCs w:val="24"/>
        </w:rPr>
      </w:pPr>
      <w:r w:rsidRPr="00376312">
        <w:rPr>
          <w:rFonts w:ascii="Times New Roman" w:hAnsi="Times New Roman" w:cs="Times New Roman"/>
          <w:sz w:val="24"/>
          <w:szCs w:val="24"/>
        </w:rPr>
        <w:br w:type="page"/>
      </w:r>
    </w:p>
    <w:p w:rsidR="005E0448" w:rsidRPr="00376312" w:rsidRDefault="00376312" w:rsidP="00376312">
      <w:pPr>
        <w:spacing w:after="0" w:line="480" w:lineRule="auto"/>
        <w:contextualSpacing/>
        <w:jc w:val="center"/>
        <w:rPr>
          <w:rFonts w:ascii="Times New Roman" w:hAnsi="Times New Roman" w:cs="Times New Roman"/>
          <w:sz w:val="24"/>
          <w:szCs w:val="24"/>
        </w:rPr>
      </w:pPr>
      <w:r w:rsidRPr="00376312">
        <w:rPr>
          <w:rFonts w:ascii="Times New Roman" w:hAnsi="Times New Roman" w:cs="Times New Roman"/>
          <w:sz w:val="24"/>
          <w:szCs w:val="24"/>
        </w:rPr>
        <w:lastRenderedPageBreak/>
        <w:t xml:space="preserve">Work </w:t>
      </w:r>
      <w:r w:rsidR="00E73AF0" w:rsidRPr="00376312">
        <w:rPr>
          <w:rFonts w:ascii="Times New Roman" w:hAnsi="Times New Roman" w:cs="Times New Roman"/>
          <w:sz w:val="24"/>
          <w:szCs w:val="24"/>
        </w:rPr>
        <w:t>Cited</w:t>
      </w:r>
    </w:p>
    <w:p w:rsidR="009E2A58" w:rsidRPr="00376312" w:rsidRDefault="00E73AF0" w:rsidP="00376312">
      <w:pPr>
        <w:spacing w:after="0" w:line="480" w:lineRule="auto"/>
        <w:ind w:left="720" w:hanging="720"/>
        <w:contextualSpacing/>
        <w:rPr>
          <w:rFonts w:ascii="Times New Roman" w:hAnsi="Times New Roman" w:cs="Times New Roman"/>
          <w:sz w:val="24"/>
          <w:szCs w:val="24"/>
          <w:shd w:val="clear" w:color="auto" w:fill="FFFFFF"/>
        </w:rPr>
      </w:pPr>
      <w:r w:rsidRPr="00376312">
        <w:rPr>
          <w:rFonts w:ascii="Times New Roman" w:hAnsi="Times New Roman" w:cs="Times New Roman"/>
          <w:sz w:val="24"/>
          <w:szCs w:val="24"/>
          <w:shd w:val="clear" w:color="auto" w:fill="FFFFFF"/>
        </w:rPr>
        <w:t>Coghlan, David. </w:t>
      </w:r>
      <w:r w:rsidRPr="00376312">
        <w:rPr>
          <w:rFonts w:ascii="Times New Roman" w:hAnsi="Times New Roman" w:cs="Times New Roman"/>
          <w:i/>
          <w:iCs/>
          <w:sz w:val="24"/>
          <w:szCs w:val="24"/>
          <w:shd w:val="clear" w:color="auto" w:fill="FFFFFF"/>
        </w:rPr>
        <w:t>Doing action research in your organization</w:t>
      </w:r>
      <w:r w:rsidRPr="00376312">
        <w:rPr>
          <w:rFonts w:ascii="Times New Roman" w:hAnsi="Times New Roman" w:cs="Times New Roman"/>
          <w:sz w:val="24"/>
          <w:szCs w:val="24"/>
          <w:shd w:val="clear" w:color="auto" w:fill="FFFFFF"/>
        </w:rPr>
        <w:t>. SAGE Publications Limited, 2019.</w:t>
      </w:r>
    </w:p>
    <w:p w:rsidR="00E802EA" w:rsidRPr="00376312" w:rsidRDefault="00E73AF0" w:rsidP="00376312">
      <w:pPr>
        <w:spacing w:after="0" w:line="480" w:lineRule="auto"/>
        <w:ind w:left="720" w:hanging="720"/>
        <w:contextualSpacing/>
        <w:rPr>
          <w:rFonts w:ascii="Times New Roman" w:hAnsi="Times New Roman" w:cs="Times New Roman"/>
          <w:sz w:val="24"/>
          <w:szCs w:val="24"/>
        </w:rPr>
      </w:pPr>
      <w:r w:rsidRPr="00376312">
        <w:rPr>
          <w:rFonts w:ascii="Times New Roman" w:hAnsi="Times New Roman" w:cs="Times New Roman"/>
          <w:sz w:val="24"/>
          <w:szCs w:val="24"/>
          <w:shd w:val="clear" w:color="auto" w:fill="FFFFFF"/>
        </w:rPr>
        <w:t>Newton, Paul, and David Burgess. "Exploring types of educational action research: Implications for research validity." </w:t>
      </w:r>
      <w:r w:rsidRPr="00376312">
        <w:rPr>
          <w:rFonts w:ascii="Times New Roman" w:hAnsi="Times New Roman" w:cs="Times New Roman"/>
          <w:i/>
          <w:iCs/>
          <w:sz w:val="24"/>
          <w:szCs w:val="24"/>
          <w:shd w:val="clear" w:color="auto" w:fill="FFFFFF"/>
        </w:rPr>
        <w:t>The Best Available Evidence</w:t>
      </w:r>
      <w:r w:rsidRPr="00376312">
        <w:rPr>
          <w:rFonts w:ascii="Times New Roman" w:hAnsi="Times New Roman" w:cs="Times New Roman"/>
          <w:sz w:val="24"/>
          <w:szCs w:val="24"/>
          <w:shd w:val="clear" w:color="auto" w:fill="FFFFFF"/>
        </w:rPr>
        <w:t>. Brill Sense, 2016. 33-46.</w:t>
      </w:r>
      <w:bookmarkEnd w:id="0"/>
    </w:p>
    <w:sectPr w:rsidR="00E802EA" w:rsidRPr="0037631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511E" w:rsidRDefault="0058511E">
      <w:pPr>
        <w:spacing w:after="0" w:line="240" w:lineRule="auto"/>
      </w:pPr>
      <w:r>
        <w:separator/>
      </w:r>
    </w:p>
  </w:endnote>
  <w:endnote w:type="continuationSeparator" w:id="0">
    <w:p w:rsidR="0058511E" w:rsidRDefault="00585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02F" w:rsidRDefault="00A100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02F" w:rsidRDefault="00A100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02F" w:rsidRDefault="00A100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511E" w:rsidRDefault="0058511E">
      <w:pPr>
        <w:spacing w:after="0" w:line="240" w:lineRule="auto"/>
      </w:pPr>
      <w:r>
        <w:separator/>
      </w:r>
    </w:p>
  </w:footnote>
  <w:footnote w:type="continuationSeparator" w:id="0">
    <w:p w:rsidR="0058511E" w:rsidRDefault="005851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02F" w:rsidRDefault="00A100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C76" w:rsidRPr="00312C76" w:rsidRDefault="00E73AF0">
    <w:pPr>
      <w:pStyle w:val="Header"/>
      <w:jc w:val="right"/>
      <w:rPr>
        <w:rFonts w:ascii="Times New Roman" w:hAnsi="Times New Roman" w:cs="Times New Roman"/>
        <w:sz w:val="24"/>
        <w:szCs w:val="24"/>
      </w:rPr>
    </w:pPr>
    <w:r w:rsidRPr="00312C76">
      <w:rPr>
        <w:rFonts w:ascii="Times New Roman" w:hAnsi="Times New Roman" w:cs="Times New Roman"/>
        <w:sz w:val="24"/>
        <w:szCs w:val="24"/>
      </w:rPr>
      <w:t xml:space="preserve">Surname </w:t>
    </w:r>
    <w:sdt>
      <w:sdtPr>
        <w:rPr>
          <w:rFonts w:ascii="Times New Roman" w:hAnsi="Times New Roman" w:cs="Times New Roman"/>
          <w:sz w:val="24"/>
          <w:szCs w:val="24"/>
        </w:rPr>
        <w:id w:val="1730426490"/>
        <w:docPartObj>
          <w:docPartGallery w:val="Page Numbers (Top of Page)"/>
          <w:docPartUnique/>
        </w:docPartObj>
      </w:sdtPr>
      <w:sdtEndPr>
        <w:rPr>
          <w:noProof/>
        </w:rPr>
      </w:sdtEndPr>
      <w:sdtContent>
        <w:r w:rsidRPr="00312C76">
          <w:rPr>
            <w:rFonts w:ascii="Times New Roman" w:hAnsi="Times New Roman" w:cs="Times New Roman"/>
            <w:sz w:val="24"/>
            <w:szCs w:val="24"/>
          </w:rPr>
          <w:fldChar w:fldCharType="begin"/>
        </w:r>
        <w:r w:rsidRPr="00312C76">
          <w:rPr>
            <w:rFonts w:ascii="Times New Roman" w:hAnsi="Times New Roman" w:cs="Times New Roman"/>
            <w:sz w:val="24"/>
            <w:szCs w:val="24"/>
          </w:rPr>
          <w:instrText xml:space="preserve"> PAGE   \* MERGEFORMAT </w:instrText>
        </w:r>
        <w:r w:rsidRPr="00312C76">
          <w:rPr>
            <w:rFonts w:ascii="Times New Roman" w:hAnsi="Times New Roman" w:cs="Times New Roman"/>
            <w:sz w:val="24"/>
            <w:szCs w:val="24"/>
          </w:rPr>
          <w:fldChar w:fldCharType="separate"/>
        </w:r>
        <w:r w:rsidR="00376312">
          <w:rPr>
            <w:rFonts w:ascii="Times New Roman" w:hAnsi="Times New Roman" w:cs="Times New Roman"/>
            <w:noProof/>
            <w:sz w:val="24"/>
            <w:szCs w:val="24"/>
          </w:rPr>
          <w:t>4</w:t>
        </w:r>
        <w:r w:rsidRPr="00312C76">
          <w:rPr>
            <w:rFonts w:ascii="Times New Roman" w:hAnsi="Times New Roman" w:cs="Times New Roman"/>
            <w:noProof/>
            <w:sz w:val="24"/>
            <w:szCs w:val="24"/>
          </w:rPr>
          <w:fldChar w:fldCharType="end"/>
        </w:r>
      </w:sdtContent>
    </w:sdt>
  </w:p>
  <w:p w:rsidR="00312C76" w:rsidRDefault="00312C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02F" w:rsidRDefault="00A100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C76"/>
    <w:rsid w:val="00000630"/>
    <w:rsid w:val="00132C19"/>
    <w:rsid w:val="001F2CB9"/>
    <w:rsid w:val="00312C76"/>
    <w:rsid w:val="00376312"/>
    <w:rsid w:val="00474FA1"/>
    <w:rsid w:val="0058511E"/>
    <w:rsid w:val="005E0448"/>
    <w:rsid w:val="0064387D"/>
    <w:rsid w:val="006E5514"/>
    <w:rsid w:val="007E164A"/>
    <w:rsid w:val="00902D11"/>
    <w:rsid w:val="009103C8"/>
    <w:rsid w:val="00914CAA"/>
    <w:rsid w:val="009E2A58"/>
    <w:rsid w:val="00A1002F"/>
    <w:rsid w:val="00A227D4"/>
    <w:rsid w:val="00B8247A"/>
    <w:rsid w:val="00C27138"/>
    <w:rsid w:val="00CC6173"/>
    <w:rsid w:val="00CF3929"/>
    <w:rsid w:val="00D204CF"/>
    <w:rsid w:val="00DF763F"/>
    <w:rsid w:val="00E73AF0"/>
    <w:rsid w:val="00E802EA"/>
    <w:rsid w:val="00F074EE"/>
    <w:rsid w:val="00F34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C76"/>
  </w:style>
  <w:style w:type="paragraph" w:styleId="Footer">
    <w:name w:val="footer"/>
    <w:basedOn w:val="Normal"/>
    <w:link w:val="FooterChar"/>
    <w:uiPriority w:val="99"/>
    <w:unhideWhenUsed/>
    <w:rsid w:val="00312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4232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2020-04-11T16:59:00Z</dcterms:created>
  <dcterms:modified xsi:type="dcterms:W3CDTF">2020-04-11T16:59:00Z</dcterms:modified>
</cp:coreProperties>
</file>